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113" w:type="dxa"/>
        <w:tblLook w:val="04A0" w:firstRow="1" w:lastRow="0" w:firstColumn="1" w:lastColumn="0" w:noHBand="0" w:noVBand="1"/>
      </w:tblPr>
      <w:tblGrid>
        <w:gridCol w:w="912"/>
        <w:gridCol w:w="1217"/>
        <w:gridCol w:w="927"/>
        <w:gridCol w:w="913"/>
        <w:gridCol w:w="913"/>
        <w:gridCol w:w="913"/>
        <w:gridCol w:w="617"/>
        <w:gridCol w:w="927"/>
        <w:gridCol w:w="927"/>
        <w:gridCol w:w="1847"/>
      </w:tblGrid>
      <w:tr w:rsidR="00E277B2" w:rsidRPr="00690577" w:rsidTr="00E277B2">
        <w:trPr>
          <w:trHeight w:val="1206"/>
        </w:trPr>
        <w:tc>
          <w:tcPr>
            <w:tcW w:w="912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>L.p.</w:t>
            </w:r>
            <w:proofErr w:type="spellEnd"/>
          </w:p>
        </w:tc>
        <w:tc>
          <w:tcPr>
            <w:tcW w:w="1217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>Asortyment</w:t>
            </w:r>
            <w:proofErr w:type="spellEnd"/>
          </w:p>
        </w:tc>
        <w:tc>
          <w:tcPr>
            <w:tcW w:w="927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>Rodzaj</w:t>
            </w:r>
            <w:proofErr w:type="spellEnd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>nadruku</w:t>
            </w:r>
            <w:proofErr w:type="spellEnd"/>
          </w:p>
        </w:tc>
        <w:tc>
          <w:tcPr>
            <w:tcW w:w="913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>j.m</w:t>
            </w:r>
            <w:proofErr w:type="spellEnd"/>
          </w:p>
        </w:tc>
        <w:tc>
          <w:tcPr>
            <w:tcW w:w="913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>ilość</w:t>
            </w:r>
            <w:proofErr w:type="spellEnd"/>
          </w:p>
        </w:tc>
        <w:tc>
          <w:tcPr>
            <w:tcW w:w="913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>Cena</w:t>
            </w:r>
            <w:proofErr w:type="spellEnd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>jedn</w:t>
            </w:r>
            <w:proofErr w:type="spellEnd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>netto</w:t>
            </w:r>
            <w:proofErr w:type="spellEnd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617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>VAT</w:t>
            </w:r>
          </w:p>
        </w:tc>
        <w:tc>
          <w:tcPr>
            <w:tcW w:w="927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>Wartość</w:t>
            </w:r>
            <w:proofErr w:type="spellEnd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>netto</w:t>
            </w:r>
            <w:proofErr w:type="spellEnd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927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>Wartość</w:t>
            </w:r>
            <w:proofErr w:type="spellEnd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>brutto</w:t>
            </w:r>
            <w:proofErr w:type="spellEnd"/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847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en-GB"/>
              </w:rPr>
            </w:pPr>
            <w:r w:rsidRPr="0069057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en-GB"/>
              </w:rPr>
              <w:t xml:space="preserve"> Ilość wymaganych próbek/wizualizacji produktu </w:t>
            </w:r>
          </w:p>
        </w:tc>
      </w:tr>
      <w:tr w:rsidR="00E277B2" w:rsidRPr="00690577" w:rsidTr="00E277B2">
        <w:trPr>
          <w:trHeight w:val="995"/>
        </w:trPr>
        <w:tc>
          <w:tcPr>
            <w:tcW w:w="912" w:type="dxa"/>
            <w:noWrap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GB" w:eastAsia="en-GB"/>
              </w:rPr>
              <w:t>1.</w:t>
            </w:r>
          </w:p>
        </w:tc>
        <w:tc>
          <w:tcPr>
            <w:tcW w:w="1217" w:type="dxa"/>
            <w:hideMark/>
          </w:tcPr>
          <w:p w:rsidR="00E277B2" w:rsidRPr="00690577" w:rsidRDefault="00E277B2" w:rsidP="0069057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9057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Pamięć</w:t>
            </w:r>
            <w:proofErr w:type="spellEnd"/>
            <w:r w:rsidRPr="0069057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USB </w:t>
            </w:r>
            <w:proofErr w:type="spellStart"/>
            <w:r w:rsidRPr="0069057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pendrives</w:t>
            </w:r>
            <w:proofErr w:type="spellEnd"/>
          </w:p>
        </w:tc>
        <w:tc>
          <w:tcPr>
            <w:tcW w:w="927" w:type="dxa"/>
            <w:hideMark/>
          </w:tcPr>
          <w:p w:rsidR="00E277B2" w:rsidRPr="00690577" w:rsidRDefault="00E277B2" w:rsidP="00690577">
            <w:pPr>
              <w:rPr>
                <w:rFonts w:ascii="Calibri" w:eastAsia="Times New Roman" w:hAnsi="Calibri" w:cs="Times New Roman"/>
                <w:lang w:val="en-GB" w:eastAsia="en-GB"/>
              </w:rPr>
            </w:pPr>
            <w:r w:rsidRPr="00690577">
              <w:rPr>
                <w:rFonts w:ascii="Calibri" w:eastAsia="Times New Roman" w:hAnsi="Calibri" w:cs="Times New Roman"/>
                <w:lang w:val="en-GB" w:eastAsia="en-GB"/>
              </w:rPr>
              <w:t> </w:t>
            </w:r>
          </w:p>
        </w:tc>
        <w:tc>
          <w:tcPr>
            <w:tcW w:w="913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</w:pPr>
            <w:proofErr w:type="spellStart"/>
            <w:r w:rsidRPr="00690577"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  <w:t>szt</w:t>
            </w:r>
            <w:proofErr w:type="spellEnd"/>
          </w:p>
        </w:tc>
        <w:tc>
          <w:tcPr>
            <w:tcW w:w="913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  <w:t>1000</w:t>
            </w:r>
          </w:p>
        </w:tc>
        <w:tc>
          <w:tcPr>
            <w:tcW w:w="913" w:type="dxa"/>
            <w:noWrap/>
            <w:hideMark/>
          </w:tcPr>
          <w:p w:rsidR="00E277B2" w:rsidRPr="00690577" w:rsidRDefault="00E277B2" w:rsidP="006905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90577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17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  <w:t>23%</w:t>
            </w:r>
          </w:p>
        </w:tc>
        <w:tc>
          <w:tcPr>
            <w:tcW w:w="927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27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47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sz w:val="18"/>
                <w:szCs w:val="18"/>
                <w:lang w:val="en-GB" w:eastAsia="en-GB"/>
              </w:rPr>
              <w:t xml:space="preserve">3 </w:t>
            </w:r>
            <w:proofErr w:type="spellStart"/>
            <w:r w:rsidRPr="00690577">
              <w:rPr>
                <w:rFonts w:ascii="Arial CE" w:eastAsia="Times New Roman" w:hAnsi="Arial CE" w:cs="Arial CE"/>
                <w:sz w:val="18"/>
                <w:szCs w:val="18"/>
                <w:lang w:val="en-GB" w:eastAsia="en-GB"/>
              </w:rPr>
              <w:t>szt</w:t>
            </w:r>
            <w:proofErr w:type="spellEnd"/>
            <w:r w:rsidRPr="00690577">
              <w:rPr>
                <w:rFonts w:ascii="Arial CE" w:eastAsia="Times New Roman" w:hAnsi="Arial CE" w:cs="Arial CE"/>
                <w:sz w:val="18"/>
                <w:szCs w:val="18"/>
                <w:lang w:val="en-GB" w:eastAsia="en-GB"/>
              </w:rPr>
              <w:t>.</w:t>
            </w:r>
          </w:p>
        </w:tc>
      </w:tr>
      <w:tr w:rsidR="00E277B2" w:rsidRPr="00690577" w:rsidTr="00E277B2">
        <w:trPr>
          <w:trHeight w:val="1538"/>
        </w:trPr>
        <w:tc>
          <w:tcPr>
            <w:tcW w:w="912" w:type="dxa"/>
            <w:noWrap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GB" w:eastAsia="en-GB"/>
              </w:rPr>
              <w:t>2.</w:t>
            </w:r>
          </w:p>
        </w:tc>
        <w:tc>
          <w:tcPr>
            <w:tcW w:w="1217" w:type="dxa"/>
            <w:hideMark/>
          </w:tcPr>
          <w:p w:rsidR="00E277B2" w:rsidRPr="00690577" w:rsidRDefault="00E277B2" w:rsidP="00B548B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9057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Długopisy</w:t>
            </w:r>
            <w:proofErr w:type="spellEnd"/>
            <w:r w:rsidRPr="0069057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927" w:type="dxa"/>
            <w:hideMark/>
          </w:tcPr>
          <w:p w:rsidR="00E277B2" w:rsidRPr="00690577" w:rsidRDefault="00E277B2" w:rsidP="00690577">
            <w:pPr>
              <w:rPr>
                <w:rFonts w:ascii="Calibri" w:eastAsia="Times New Roman" w:hAnsi="Calibri" w:cs="Times New Roman"/>
                <w:lang w:val="en-GB" w:eastAsia="en-GB"/>
              </w:rPr>
            </w:pPr>
            <w:r w:rsidRPr="00690577">
              <w:rPr>
                <w:rFonts w:ascii="Calibri" w:eastAsia="Times New Roman" w:hAnsi="Calibri" w:cs="Times New Roman"/>
                <w:lang w:val="en-GB" w:eastAsia="en-GB"/>
              </w:rPr>
              <w:t> </w:t>
            </w:r>
          </w:p>
        </w:tc>
        <w:tc>
          <w:tcPr>
            <w:tcW w:w="913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</w:pPr>
            <w:proofErr w:type="spellStart"/>
            <w:r w:rsidRPr="00690577"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  <w:t>szt</w:t>
            </w:r>
            <w:proofErr w:type="spellEnd"/>
          </w:p>
        </w:tc>
        <w:tc>
          <w:tcPr>
            <w:tcW w:w="913" w:type="dxa"/>
            <w:noWrap/>
            <w:hideMark/>
          </w:tcPr>
          <w:p w:rsidR="00E277B2" w:rsidRPr="00690577" w:rsidRDefault="00FA7349" w:rsidP="00690577">
            <w:pPr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</w:t>
            </w:r>
            <w:r w:rsidR="00E277B2" w:rsidRPr="00690577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00</w:t>
            </w: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913" w:type="dxa"/>
            <w:noWrap/>
            <w:hideMark/>
          </w:tcPr>
          <w:p w:rsidR="00E277B2" w:rsidRPr="00690577" w:rsidRDefault="00E277B2" w:rsidP="00690577">
            <w:pPr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690577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17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  <w:t>23%</w:t>
            </w:r>
          </w:p>
        </w:tc>
        <w:tc>
          <w:tcPr>
            <w:tcW w:w="927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27" w:type="dxa"/>
            <w:noWrap/>
            <w:hideMark/>
          </w:tcPr>
          <w:p w:rsidR="00E277B2" w:rsidRPr="00690577" w:rsidRDefault="00E277B2" w:rsidP="00690577">
            <w:pPr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690577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E277B2" w:rsidRPr="00690577" w:rsidRDefault="00E277B2" w:rsidP="00690577">
            <w:pPr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690577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3</w:t>
            </w:r>
            <w:r w:rsidR="00D469A6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690577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szt</w:t>
            </w:r>
            <w:proofErr w:type="spellEnd"/>
            <w:r w:rsidRPr="00690577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.</w:t>
            </w:r>
          </w:p>
        </w:tc>
      </w:tr>
      <w:tr w:rsidR="00E277B2" w:rsidRPr="00690577" w:rsidTr="00E277B2">
        <w:trPr>
          <w:trHeight w:val="935"/>
        </w:trPr>
        <w:tc>
          <w:tcPr>
            <w:tcW w:w="912" w:type="dxa"/>
            <w:noWrap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GB" w:eastAsia="en-GB"/>
              </w:rPr>
              <w:t>3.</w:t>
            </w:r>
          </w:p>
        </w:tc>
        <w:tc>
          <w:tcPr>
            <w:tcW w:w="1217" w:type="dxa"/>
            <w:hideMark/>
          </w:tcPr>
          <w:p w:rsidR="00E277B2" w:rsidRPr="00690577" w:rsidRDefault="00B548BB" w:rsidP="0069057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Teczki</w:t>
            </w:r>
            <w:proofErr w:type="spellEnd"/>
          </w:p>
        </w:tc>
        <w:tc>
          <w:tcPr>
            <w:tcW w:w="927" w:type="dxa"/>
            <w:hideMark/>
          </w:tcPr>
          <w:p w:rsidR="00E277B2" w:rsidRPr="00690577" w:rsidRDefault="00E277B2" w:rsidP="00690577">
            <w:pPr>
              <w:rPr>
                <w:rFonts w:ascii="Calibri" w:eastAsia="Times New Roman" w:hAnsi="Calibri" w:cs="Times New Roman"/>
                <w:lang w:val="en-GB" w:eastAsia="en-GB"/>
              </w:rPr>
            </w:pPr>
            <w:r w:rsidRPr="00690577">
              <w:rPr>
                <w:rFonts w:ascii="Calibri" w:eastAsia="Times New Roman" w:hAnsi="Calibri" w:cs="Times New Roman"/>
                <w:lang w:val="en-GB" w:eastAsia="en-GB"/>
              </w:rPr>
              <w:t> </w:t>
            </w:r>
          </w:p>
        </w:tc>
        <w:tc>
          <w:tcPr>
            <w:tcW w:w="913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</w:pPr>
            <w:proofErr w:type="spellStart"/>
            <w:r w:rsidRPr="00690577"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  <w:t>szt</w:t>
            </w:r>
            <w:proofErr w:type="spellEnd"/>
          </w:p>
        </w:tc>
        <w:tc>
          <w:tcPr>
            <w:tcW w:w="913" w:type="dxa"/>
            <w:noWrap/>
            <w:hideMark/>
          </w:tcPr>
          <w:p w:rsidR="00E277B2" w:rsidRPr="00690577" w:rsidRDefault="00E277B2" w:rsidP="00690577">
            <w:pPr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690577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1000</w:t>
            </w:r>
          </w:p>
        </w:tc>
        <w:tc>
          <w:tcPr>
            <w:tcW w:w="913" w:type="dxa"/>
            <w:noWrap/>
            <w:hideMark/>
          </w:tcPr>
          <w:p w:rsidR="00E277B2" w:rsidRPr="00690577" w:rsidRDefault="00E277B2" w:rsidP="00690577">
            <w:pPr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690577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17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  <w:t>23%</w:t>
            </w:r>
          </w:p>
        </w:tc>
        <w:tc>
          <w:tcPr>
            <w:tcW w:w="927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27" w:type="dxa"/>
            <w:noWrap/>
            <w:hideMark/>
          </w:tcPr>
          <w:p w:rsidR="00E277B2" w:rsidRPr="00690577" w:rsidRDefault="00E277B2" w:rsidP="00690577">
            <w:pPr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690577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E277B2" w:rsidRPr="00690577" w:rsidRDefault="00E277B2" w:rsidP="00690577">
            <w:pPr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690577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3</w:t>
            </w:r>
            <w:r w:rsidR="00D469A6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690577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szt</w:t>
            </w:r>
            <w:proofErr w:type="spellEnd"/>
            <w:r w:rsidRPr="00690577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.</w:t>
            </w:r>
          </w:p>
        </w:tc>
      </w:tr>
      <w:tr w:rsidR="00E277B2" w:rsidRPr="00690577" w:rsidTr="00E277B2">
        <w:trPr>
          <w:trHeight w:val="935"/>
        </w:trPr>
        <w:tc>
          <w:tcPr>
            <w:tcW w:w="912" w:type="dxa"/>
            <w:noWrap/>
            <w:hideMark/>
          </w:tcPr>
          <w:p w:rsidR="00E277B2" w:rsidRPr="00690577" w:rsidRDefault="00B548BB" w:rsidP="00690577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GB" w:eastAsia="en-GB"/>
              </w:rPr>
              <w:t>4</w:t>
            </w:r>
            <w:r w:rsidR="00E277B2" w:rsidRPr="006905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1217" w:type="dxa"/>
            <w:hideMark/>
          </w:tcPr>
          <w:p w:rsidR="00E277B2" w:rsidRPr="00690577" w:rsidRDefault="00B548BB" w:rsidP="0069057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Notesy</w:t>
            </w:r>
            <w:proofErr w:type="spellEnd"/>
          </w:p>
        </w:tc>
        <w:tc>
          <w:tcPr>
            <w:tcW w:w="927" w:type="dxa"/>
            <w:hideMark/>
          </w:tcPr>
          <w:p w:rsidR="00E277B2" w:rsidRPr="00690577" w:rsidRDefault="00E277B2" w:rsidP="00690577">
            <w:pPr>
              <w:rPr>
                <w:rFonts w:ascii="Calibri" w:eastAsia="Times New Roman" w:hAnsi="Calibri" w:cs="Times New Roman"/>
                <w:lang w:val="en-GB" w:eastAsia="en-GB"/>
              </w:rPr>
            </w:pPr>
            <w:r w:rsidRPr="00690577">
              <w:rPr>
                <w:rFonts w:ascii="Calibri" w:eastAsia="Times New Roman" w:hAnsi="Calibri" w:cs="Times New Roman"/>
                <w:lang w:val="en-GB" w:eastAsia="en-GB"/>
              </w:rPr>
              <w:t> </w:t>
            </w:r>
          </w:p>
        </w:tc>
        <w:tc>
          <w:tcPr>
            <w:tcW w:w="913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</w:pPr>
            <w:proofErr w:type="spellStart"/>
            <w:r w:rsidRPr="00690577"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  <w:t>szt</w:t>
            </w:r>
            <w:proofErr w:type="spellEnd"/>
          </w:p>
        </w:tc>
        <w:tc>
          <w:tcPr>
            <w:tcW w:w="913" w:type="dxa"/>
            <w:noWrap/>
            <w:hideMark/>
          </w:tcPr>
          <w:p w:rsidR="00E277B2" w:rsidRPr="00690577" w:rsidRDefault="00E277B2" w:rsidP="00690577">
            <w:pPr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690577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1000</w:t>
            </w:r>
          </w:p>
        </w:tc>
        <w:tc>
          <w:tcPr>
            <w:tcW w:w="913" w:type="dxa"/>
            <w:noWrap/>
            <w:hideMark/>
          </w:tcPr>
          <w:p w:rsidR="00E277B2" w:rsidRPr="00690577" w:rsidRDefault="00E277B2" w:rsidP="00690577">
            <w:pPr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690577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17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  <w:t>23%</w:t>
            </w:r>
          </w:p>
        </w:tc>
        <w:tc>
          <w:tcPr>
            <w:tcW w:w="927" w:type="dxa"/>
            <w:hideMark/>
          </w:tcPr>
          <w:p w:rsidR="00E277B2" w:rsidRPr="00690577" w:rsidRDefault="00E277B2" w:rsidP="0069057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</w:pPr>
            <w:r w:rsidRPr="00690577">
              <w:rPr>
                <w:rFonts w:ascii="Arial CE" w:eastAsia="Times New Roman" w:hAnsi="Arial CE" w:cs="Arial CE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27" w:type="dxa"/>
            <w:noWrap/>
            <w:hideMark/>
          </w:tcPr>
          <w:p w:rsidR="00E277B2" w:rsidRPr="00690577" w:rsidRDefault="00E277B2" w:rsidP="00690577">
            <w:pPr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690577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E277B2" w:rsidRPr="00690577" w:rsidRDefault="00E277B2" w:rsidP="00690577">
            <w:pPr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690577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3</w:t>
            </w:r>
            <w:r w:rsidR="00D469A6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bookmarkStart w:id="0" w:name="_GoBack"/>
            <w:bookmarkEnd w:id="0"/>
            <w:r w:rsidRPr="00690577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szt.</w:t>
            </w:r>
          </w:p>
        </w:tc>
      </w:tr>
    </w:tbl>
    <w:p w:rsidR="0053263C" w:rsidRDefault="0053263C"/>
    <w:p w:rsidR="00750875" w:rsidRDefault="00750875" w:rsidP="00750875">
      <w:pPr>
        <w:pStyle w:val="Akapitzlist"/>
        <w:numPr>
          <w:ilvl w:val="0"/>
          <w:numId w:val="1"/>
        </w:numPr>
      </w:pPr>
      <w:r>
        <w:t>Wymagane są ceny brutto  dla trzech wizualizacji poszczególnych produktów.</w:t>
      </w:r>
    </w:p>
    <w:p w:rsidR="00A21CF9" w:rsidRDefault="00A21CF9" w:rsidP="00A21CF9"/>
    <w:p w:rsidR="00A21CF9" w:rsidRDefault="00A21CF9" w:rsidP="00A21CF9"/>
    <w:p w:rsidR="00A21CF9" w:rsidRDefault="00A21CF9" w:rsidP="00A21CF9"/>
    <w:p w:rsidR="00A21CF9" w:rsidRDefault="00A21CF9" w:rsidP="00A21CF9">
      <w:r>
        <w:t xml:space="preserve">                                                                       …………………………………………………</w:t>
      </w:r>
      <w:r w:rsidR="00E535C5">
        <w:t>…….</w:t>
      </w:r>
    </w:p>
    <w:p w:rsidR="00A21CF9" w:rsidRDefault="00A21CF9" w:rsidP="00A21CF9">
      <w:r>
        <w:t xml:space="preserve">                                                                                 </w:t>
      </w:r>
      <w:r w:rsidR="00E535C5">
        <w:t xml:space="preserve"> Data i p</w:t>
      </w:r>
      <w:r>
        <w:t>odpis Wykonawcy</w:t>
      </w:r>
    </w:p>
    <w:sectPr w:rsidR="00A21C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77" w:rsidRDefault="00690577" w:rsidP="00690577">
      <w:pPr>
        <w:spacing w:after="0" w:line="240" w:lineRule="auto"/>
      </w:pPr>
      <w:r>
        <w:separator/>
      </w:r>
    </w:p>
  </w:endnote>
  <w:endnote w:type="continuationSeparator" w:id="0">
    <w:p w:rsidR="00690577" w:rsidRDefault="00690577" w:rsidP="0069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77" w:rsidRDefault="00690577" w:rsidP="00690577">
      <w:pPr>
        <w:spacing w:after="0" w:line="240" w:lineRule="auto"/>
      </w:pPr>
      <w:r>
        <w:separator/>
      </w:r>
    </w:p>
  </w:footnote>
  <w:footnote w:type="continuationSeparator" w:id="0">
    <w:p w:rsidR="00690577" w:rsidRDefault="00690577" w:rsidP="0069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52"/>
      <w:gridCol w:w="3944"/>
      <w:gridCol w:w="3577"/>
    </w:tblGrid>
    <w:tr w:rsidR="00690577" w:rsidTr="00690577">
      <w:trPr>
        <w:trHeight w:val="1123"/>
      </w:trPr>
      <w:tc>
        <w:tcPr>
          <w:tcW w:w="26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90577" w:rsidRDefault="00690577">
          <w:pPr>
            <w:spacing w:line="360" w:lineRule="auto"/>
            <w:ind w:left="142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br/>
          </w:r>
          <w:r>
            <w:rPr>
              <w:rFonts w:cs="Arial"/>
              <w:noProof/>
              <w:sz w:val="18"/>
              <w:szCs w:val="18"/>
              <w:lang w:eastAsia="pl-PL"/>
            </w:rPr>
            <w:drawing>
              <wp:inline distT="0" distB="0" distL="0" distR="0" wp14:anchorId="16BBF373" wp14:editId="43773E1F">
                <wp:extent cx="1028700" cy="733425"/>
                <wp:effectExtent l="0" t="0" r="0" b="9525"/>
                <wp:docPr id="1" name="Obraz 1" descr="Symbol-01_kolor_po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Symbol-01_kolor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0577" w:rsidRDefault="00690577">
          <w:pPr>
            <w:pStyle w:val="Nagwek"/>
            <w:rPr>
              <w:rFonts w:cs="Arial"/>
              <w:color w:val="000000"/>
              <w:sz w:val="18"/>
              <w:szCs w:val="18"/>
            </w:rPr>
          </w:pPr>
        </w:p>
        <w:p w:rsidR="00690577" w:rsidRDefault="00690577">
          <w:pPr>
            <w:pStyle w:val="Nagwek"/>
            <w:rPr>
              <w:rFonts w:cs="Arial"/>
              <w:color w:val="000000"/>
              <w:sz w:val="18"/>
              <w:szCs w:val="18"/>
            </w:rPr>
          </w:pPr>
        </w:p>
        <w:p w:rsidR="00690577" w:rsidRDefault="00690577">
          <w:pPr>
            <w:pStyle w:val="Nagwek"/>
            <w:jc w:val="center"/>
            <w:rPr>
              <w:rFonts w:cs="Arial"/>
              <w:color w:val="000000"/>
              <w:sz w:val="18"/>
              <w:szCs w:val="18"/>
            </w:rPr>
          </w:pPr>
          <w:r>
            <w:rPr>
              <w:rFonts w:cs="Arial"/>
              <w:color w:val="000000"/>
              <w:sz w:val="18"/>
              <w:szCs w:val="18"/>
            </w:rPr>
            <w:t>Fundacja „Fundusz Współpracy”, ul. Górnośląska 4a, 00-444 Warszawa</w:t>
          </w:r>
        </w:p>
        <w:p w:rsidR="00690577" w:rsidRDefault="00690577">
          <w:pPr>
            <w:pStyle w:val="Nagwek"/>
            <w:jc w:val="center"/>
            <w:rPr>
              <w:rFonts w:cs="Arial"/>
              <w:color w:val="000000"/>
              <w:sz w:val="18"/>
              <w:szCs w:val="18"/>
              <w:lang w:val="en-GB"/>
            </w:rPr>
          </w:pPr>
          <w:r>
            <w:rPr>
              <w:rFonts w:cs="Arial"/>
              <w:color w:val="000000"/>
              <w:sz w:val="18"/>
              <w:szCs w:val="18"/>
              <w:lang w:val="en-GB"/>
            </w:rPr>
            <w:t>tel.: +48 22 4509 810, fax: +48 22 4509 803, cofund@cofund.org.pl, www.cofund.org.pl</w:t>
          </w:r>
        </w:p>
        <w:p w:rsidR="00690577" w:rsidRDefault="00690577">
          <w:pPr>
            <w:pStyle w:val="Nagwek"/>
            <w:jc w:val="center"/>
            <w:rPr>
              <w:rFonts w:cs="Arial"/>
              <w:color w:val="000000"/>
              <w:sz w:val="18"/>
              <w:szCs w:val="18"/>
              <w:lang w:val="en-GB"/>
            </w:rPr>
          </w:pPr>
          <w:r>
            <w:rPr>
              <w:rFonts w:cs="Arial"/>
              <w:color w:val="000000"/>
              <w:sz w:val="18"/>
              <w:szCs w:val="18"/>
              <w:lang w:val="en-GB"/>
            </w:rPr>
            <w:t>NIP: 526-000-54-68 REGON: 002179760 KRS: 0000112576</w:t>
          </w:r>
        </w:p>
        <w:p w:rsidR="00690577" w:rsidRDefault="00690577">
          <w:pPr>
            <w:pStyle w:val="Nagwek"/>
            <w:jc w:val="center"/>
            <w:rPr>
              <w:rFonts w:cs="Arial"/>
              <w:color w:val="000000"/>
              <w:sz w:val="18"/>
              <w:szCs w:val="18"/>
              <w:lang w:val="en-GB"/>
            </w:rPr>
          </w:pPr>
        </w:p>
        <w:p w:rsidR="00690577" w:rsidRDefault="00690577">
          <w:pPr>
            <w:pStyle w:val="Nagwek"/>
            <w:jc w:val="center"/>
            <w:rPr>
              <w:rFonts w:cs="Arial"/>
              <w:color w:val="000000"/>
              <w:sz w:val="18"/>
              <w:szCs w:val="18"/>
              <w:lang w:val="en-GB"/>
            </w:rPr>
          </w:pPr>
        </w:p>
      </w:tc>
    </w:tr>
    <w:tr w:rsidR="00690577" w:rsidRPr="00690577" w:rsidTr="00690577">
      <w:tc>
        <w:tcPr>
          <w:tcW w:w="26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90577" w:rsidRDefault="00690577" w:rsidP="00A21CF9">
          <w:pPr>
            <w:spacing w:before="120" w:after="120" w:line="240" w:lineRule="auto"/>
            <w:ind w:left="142"/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Data: </w:t>
          </w:r>
          <w:r w:rsidR="00A21CF9">
            <w:rPr>
              <w:rFonts w:cs="Arial"/>
              <w:b/>
              <w:sz w:val="24"/>
              <w:szCs w:val="24"/>
            </w:rPr>
            <w:t>……….</w:t>
          </w:r>
        </w:p>
      </w:tc>
      <w:tc>
        <w:tcPr>
          <w:tcW w:w="3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90577" w:rsidRDefault="00690577">
          <w:pPr>
            <w:spacing w:before="120" w:after="120" w:line="360" w:lineRule="auto"/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Formularz cenowy</w:t>
          </w:r>
        </w:p>
      </w:tc>
      <w:tc>
        <w:tcPr>
          <w:tcW w:w="35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90577" w:rsidRDefault="00B548BB">
          <w:pPr>
            <w:spacing w:before="120" w:after="120" w:line="360" w:lineRule="auto"/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Załącznik nr 4 do ZO Nr6/BWM/FFW/2016</w:t>
          </w:r>
        </w:p>
      </w:tc>
    </w:tr>
    <w:tr w:rsidR="00690577" w:rsidRPr="00690577" w:rsidTr="00690577">
      <w:tc>
        <w:tcPr>
          <w:tcW w:w="1017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90577" w:rsidRDefault="00690577">
          <w:pPr>
            <w:spacing w:before="100" w:beforeAutospacing="1" w:after="100" w:afterAutospacing="1" w:line="240" w:lineRule="auto"/>
            <w:jc w:val="center"/>
            <w:outlineLvl w:val="0"/>
            <w:rPr>
              <w:rFonts w:eastAsia="Times New Roman" w:cs="Arial"/>
              <w:bCs/>
              <w:kern w:val="36"/>
              <w:sz w:val="20"/>
              <w:szCs w:val="20"/>
              <w:highlight w:val="yellow"/>
              <w:lang w:eastAsia="pl-PL"/>
            </w:rPr>
          </w:pPr>
          <w:r>
            <w:rPr>
              <w:rFonts w:eastAsia="Times New Roman" w:cs="Arial"/>
              <w:b/>
              <w:bCs/>
              <w:kern w:val="36"/>
              <w:sz w:val="24"/>
              <w:szCs w:val="24"/>
              <w:lang w:eastAsia="pl-PL"/>
            </w:rPr>
            <w:br/>
          </w:r>
          <w:r>
            <w:rPr>
              <w:rFonts w:eastAsia="Times New Roman" w:cs="Arial"/>
              <w:bCs/>
              <w:sz w:val="20"/>
              <w:szCs w:val="20"/>
            </w:rPr>
            <w:t xml:space="preserve">Wykonanie i dostawa do siedziby Zamawiającego materiałów promocyjnych na potrzeby promocji projektu </w:t>
          </w:r>
          <w:r>
            <w:rPr>
              <w:rFonts w:eastAsia="Times New Roman" w:cs="Arial"/>
              <w:sz w:val="20"/>
              <w:szCs w:val="20"/>
            </w:rPr>
            <w:t>„Współpraca Policyjna z Państwami Partnerstwa Wschodniego” (</w:t>
          </w:r>
          <w:proofErr w:type="spellStart"/>
          <w:r>
            <w:rPr>
              <w:rFonts w:eastAsia="Times New Roman" w:cs="Arial"/>
              <w:i/>
              <w:sz w:val="20"/>
              <w:szCs w:val="20"/>
            </w:rPr>
            <w:t>Eastern</w:t>
          </w:r>
          <w:proofErr w:type="spellEnd"/>
          <w:r>
            <w:rPr>
              <w:rFonts w:eastAsia="Times New Roman" w:cs="Arial"/>
              <w:i/>
              <w:sz w:val="20"/>
              <w:szCs w:val="20"/>
            </w:rPr>
            <w:t xml:space="preserve"> </w:t>
          </w:r>
          <w:proofErr w:type="spellStart"/>
          <w:r>
            <w:rPr>
              <w:rFonts w:eastAsia="Times New Roman" w:cs="Arial"/>
              <w:i/>
              <w:sz w:val="20"/>
              <w:szCs w:val="20"/>
            </w:rPr>
            <w:t>Partnership</w:t>
          </w:r>
          <w:proofErr w:type="spellEnd"/>
          <w:r>
            <w:rPr>
              <w:rFonts w:eastAsia="Times New Roman" w:cs="Arial"/>
              <w:i/>
              <w:sz w:val="20"/>
              <w:szCs w:val="20"/>
            </w:rPr>
            <w:t xml:space="preserve"> Police </w:t>
          </w:r>
          <w:proofErr w:type="spellStart"/>
          <w:r>
            <w:rPr>
              <w:rFonts w:eastAsia="Times New Roman" w:cs="Arial"/>
              <w:i/>
              <w:sz w:val="20"/>
              <w:szCs w:val="20"/>
            </w:rPr>
            <w:t>Cooperation</w:t>
          </w:r>
          <w:proofErr w:type="spellEnd"/>
          <w:r>
            <w:rPr>
              <w:rFonts w:eastAsia="Times New Roman" w:cs="Arial"/>
              <w:i/>
              <w:sz w:val="20"/>
              <w:szCs w:val="20"/>
            </w:rPr>
            <w:t xml:space="preserve"> </w:t>
          </w:r>
          <w:proofErr w:type="spellStart"/>
          <w:r>
            <w:rPr>
              <w:rFonts w:eastAsia="Times New Roman" w:cs="Arial"/>
              <w:i/>
              <w:sz w:val="20"/>
              <w:szCs w:val="20"/>
            </w:rPr>
            <w:t>Programme</w:t>
          </w:r>
          <w:proofErr w:type="spellEnd"/>
          <w:r>
            <w:rPr>
              <w:rFonts w:eastAsia="Times New Roman" w:cs="Arial"/>
              <w:sz w:val="20"/>
              <w:szCs w:val="20"/>
            </w:rPr>
            <w:t>), finansowanego przez Komisję Europejską ze środków Europejskiego Instrumentu Sąsiedztwa i Partnerstwa</w:t>
          </w:r>
          <w:r>
            <w:rPr>
              <w:rFonts w:eastAsia="Times New Roman" w:cs="Arial"/>
              <w:bCs/>
              <w:kern w:val="36"/>
              <w:sz w:val="20"/>
              <w:szCs w:val="20"/>
              <w:lang w:eastAsia="pl-PL"/>
            </w:rPr>
            <w:t>.</w:t>
          </w:r>
          <w:r>
            <w:rPr>
              <w:rFonts w:eastAsia="Times New Roman" w:cs="Arial"/>
              <w:bCs/>
              <w:kern w:val="36"/>
              <w:sz w:val="20"/>
              <w:szCs w:val="20"/>
              <w:highlight w:val="yellow"/>
              <w:lang w:eastAsia="pl-PL"/>
            </w:rPr>
            <w:br/>
          </w:r>
        </w:p>
      </w:tc>
    </w:tr>
  </w:tbl>
  <w:p w:rsidR="00690577" w:rsidRDefault="006905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02D7C"/>
    <w:multiLevelType w:val="hybridMultilevel"/>
    <w:tmpl w:val="5090FCFA"/>
    <w:lvl w:ilvl="0" w:tplc="3D1CA8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77"/>
    <w:rsid w:val="000C03E3"/>
    <w:rsid w:val="0053263C"/>
    <w:rsid w:val="00690577"/>
    <w:rsid w:val="00750875"/>
    <w:rsid w:val="00A21CF9"/>
    <w:rsid w:val="00A845BD"/>
    <w:rsid w:val="00B548BB"/>
    <w:rsid w:val="00D469A6"/>
    <w:rsid w:val="00E277B2"/>
    <w:rsid w:val="00E535C5"/>
    <w:rsid w:val="00FA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0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0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577"/>
  </w:style>
  <w:style w:type="paragraph" w:styleId="Stopka">
    <w:name w:val="footer"/>
    <w:basedOn w:val="Normalny"/>
    <w:link w:val="StopkaZnak"/>
    <w:uiPriority w:val="99"/>
    <w:unhideWhenUsed/>
    <w:rsid w:val="00690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577"/>
  </w:style>
  <w:style w:type="paragraph" w:styleId="Tekstdymka">
    <w:name w:val="Balloon Text"/>
    <w:basedOn w:val="Normalny"/>
    <w:link w:val="TekstdymkaZnak"/>
    <w:uiPriority w:val="99"/>
    <w:semiHidden/>
    <w:unhideWhenUsed/>
    <w:rsid w:val="0069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5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0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0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0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577"/>
  </w:style>
  <w:style w:type="paragraph" w:styleId="Stopka">
    <w:name w:val="footer"/>
    <w:basedOn w:val="Normalny"/>
    <w:link w:val="StopkaZnak"/>
    <w:uiPriority w:val="99"/>
    <w:unhideWhenUsed/>
    <w:rsid w:val="00690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577"/>
  </w:style>
  <w:style w:type="paragraph" w:styleId="Tekstdymka">
    <w:name w:val="Balloon Text"/>
    <w:basedOn w:val="Normalny"/>
    <w:link w:val="TekstdymkaZnak"/>
    <w:uiPriority w:val="99"/>
    <w:semiHidden/>
    <w:unhideWhenUsed/>
    <w:rsid w:val="0069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5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0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Dziełak</dc:creator>
  <cp:lastModifiedBy>Elżbieta Potrzebowska</cp:lastModifiedBy>
  <cp:revision>5</cp:revision>
  <cp:lastPrinted>2016-07-21T08:25:00Z</cp:lastPrinted>
  <dcterms:created xsi:type="dcterms:W3CDTF">2016-07-20T12:57:00Z</dcterms:created>
  <dcterms:modified xsi:type="dcterms:W3CDTF">2016-07-21T08:26:00Z</dcterms:modified>
</cp:coreProperties>
</file>